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A6" w:rsidRDefault="005162A6" w:rsidP="005162A6"/>
    <w:p w:rsidR="005162A6" w:rsidRDefault="005162A6" w:rsidP="005162A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120" type="#_x0000_t75" style="position:absolute;margin-left:26.7pt;margin-top:16pt;width:120.5pt;height:72.2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34 0 -134 21375 21600 21375 21600 0 -134 0">
            <v:imagedata r:id="rId7" o:title=""/>
            <w10:wrap type="tight"/>
          </v:shape>
        </w:pict>
      </w:r>
    </w:p>
    <w:p w:rsidR="005162A6" w:rsidRDefault="005162A6" w:rsidP="005162A6">
      <w:pPr>
        <w:sectPr w:rsidR="005162A6" w:rsidSect="005162A6">
          <w:footerReference w:type="default" r:id="rId8"/>
          <w:type w:val="continuous"/>
          <w:pgSz w:w="12240" w:h="15840" w:code="1"/>
          <w:pgMar w:top="0" w:right="0" w:bottom="0" w:left="0" w:header="720" w:footer="432" w:gutter="0"/>
          <w:cols w:space="720"/>
          <w:docGrid w:linePitch="360"/>
        </w:sectPr>
      </w:pPr>
    </w:p>
    <w:p w:rsidR="005162A6" w:rsidRDefault="005162A6" w:rsidP="005162A6">
      <w:pPr>
        <w:widowControl w:val="0"/>
        <w:rPr>
          <w:rFonts w:ascii="Bodoni MT" w:hAnsi="Bodoni MT"/>
          <w:color w:val="9999CC"/>
          <w:kern w:val="28"/>
          <w:sz w:val="72"/>
          <w:szCs w:val="72"/>
        </w:rPr>
      </w:pPr>
    </w:p>
    <w:p w:rsidR="005162A6" w:rsidRPr="008548D3" w:rsidRDefault="005162A6" w:rsidP="005162A6">
      <w:pPr>
        <w:widowControl w:val="0"/>
        <w:rPr>
          <w:rFonts w:ascii="Bodoni MT" w:hAnsi="Bodoni MT"/>
          <w:color w:val="9999CC"/>
          <w:kern w:val="28"/>
          <w:sz w:val="52"/>
          <w:szCs w:val="6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119" type="#_x0000_t202" style="position:absolute;margin-left:310.7pt;margin-top:23.15pt;width:117.05pt;height:29.4pt;z-index:1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3MgQ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" stroked="f">
            <v:textbox>
              <w:txbxContent>
                <w:p w:rsidR="005162A6" w:rsidRPr="00C56F81" w:rsidRDefault="005162A6" w:rsidP="005162A6">
                  <w:pPr>
                    <w:jc w:val="right"/>
                    <w:rPr>
                      <w:rFonts w:ascii="Myriad Pro" w:hAnsi="Myriad Pro"/>
                      <w:b/>
                      <w:color w:val="9999CC"/>
                      <w:szCs w:val="28"/>
                    </w:rPr>
                  </w:pPr>
                  <w:r w:rsidRPr="00C56F81">
                    <w:rPr>
                      <w:rFonts w:ascii="Myriad Pro" w:hAnsi="Myriad Pro"/>
                      <w:b/>
                      <w:color w:val="9999CC"/>
                      <w:szCs w:val="28"/>
                    </w:rPr>
                    <w:t xml:space="preserve">Coaching </w:t>
                  </w:r>
                  <w:r>
                    <w:rPr>
                      <w:rFonts w:ascii="Myriad Pro" w:hAnsi="Myriad Pro"/>
                      <w:b/>
                      <w:color w:val="9999CC"/>
                      <w:szCs w:val="28"/>
                    </w:rPr>
                    <w:t>Goals</w:t>
                  </w:r>
                </w:p>
              </w:txbxContent>
            </v:textbox>
          </v:shape>
        </w:pict>
      </w:r>
    </w:p>
    <w:p w:rsidR="005162A6" w:rsidRPr="00BF0FCE" w:rsidRDefault="005162A6" w:rsidP="005162A6">
      <w:pPr>
        <w:widowControl w:val="0"/>
        <w:rPr>
          <w:rFonts w:ascii="Myriad Pro" w:hAnsi="Myriad Pro"/>
          <w:color w:val="FF6600"/>
          <w:kern w:val="28"/>
          <w:sz w:val="22"/>
          <w:szCs w:val="72"/>
        </w:rPr>
      </w:pPr>
      <w:r w:rsidRPr="00BF0FCE">
        <w:rPr>
          <w:rFonts w:ascii="Myriad Pro" w:hAnsi="Myriad Pro"/>
          <w:color w:val="FF6600"/>
          <w:kern w:val="28"/>
          <w:sz w:val="22"/>
          <w:szCs w:val="72"/>
        </w:rPr>
        <w:t>Helping Leaders Grow</w:t>
      </w:r>
    </w:p>
    <w:p w:rsidR="005162A6" w:rsidRDefault="005162A6" w:rsidP="005162A6">
      <w:pPr>
        <w:pStyle w:val="msopersonalname"/>
        <w:widowControl w:val="0"/>
        <w:rPr>
          <w:sz w:val="22"/>
          <w:szCs w:val="22"/>
        </w:rPr>
      </w:pPr>
    </w:p>
    <w:p w:rsidR="00DE4E65" w:rsidRDefault="00DE4E65" w:rsidP="00DE4E65">
      <w:pPr>
        <w:pStyle w:val="msoaddress"/>
        <w:widowControl w:val="0"/>
        <w:jc w:val="both"/>
        <w:rPr>
          <w:sz w:val="22"/>
          <w:szCs w:val="22"/>
          <w:lang w:val="en"/>
        </w:rPr>
      </w:pPr>
    </w:p>
    <w:p w:rsidR="00722BDE" w:rsidRPr="0022466D" w:rsidRDefault="00722BDE" w:rsidP="00DE4E65">
      <w:pPr>
        <w:pStyle w:val="msoaddress"/>
        <w:widowControl w:val="0"/>
        <w:jc w:val="both"/>
        <w:rPr>
          <w:rFonts w:ascii="Myriad Pro" w:hAnsi="Myriad Pro"/>
          <w:b/>
          <w:sz w:val="22"/>
          <w:szCs w:val="24"/>
          <w:lang w:val="en"/>
        </w:rPr>
      </w:pPr>
      <w:r w:rsidRPr="0022466D">
        <w:rPr>
          <w:rFonts w:ascii="Myriad Pro" w:hAnsi="Myriad Pro"/>
          <w:b/>
          <w:sz w:val="22"/>
          <w:szCs w:val="24"/>
          <w:lang w:val="en"/>
        </w:rPr>
        <w:t>Client Name:</w:t>
      </w:r>
      <w:r w:rsidRPr="0022466D">
        <w:rPr>
          <w:rFonts w:ascii="Myriad Pro" w:hAnsi="Myriad Pro"/>
          <w:b/>
          <w:sz w:val="22"/>
          <w:szCs w:val="24"/>
          <w:lang w:val="en"/>
        </w:rPr>
        <w:tab/>
      </w:r>
      <w:r w:rsidRPr="0022466D">
        <w:rPr>
          <w:rFonts w:ascii="Myriad Pro" w:hAnsi="Myriad Pro"/>
          <w:b/>
          <w:sz w:val="22"/>
          <w:szCs w:val="24"/>
          <w:lang w:val="en"/>
        </w:rPr>
        <w:tab/>
      </w:r>
      <w:r w:rsidRPr="0022466D">
        <w:rPr>
          <w:rFonts w:ascii="Myriad Pro" w:hAnsi="Myriad Pro"/>
          <w:b/>
          <w:sz w:val="22"/>
          <w:szCs w:val="24"/>
          <w:lang w:val="en"/>
        </w:rPr>
        <w:tab/>
      </w:r>
      <w:r w:rsidRPr="0022466D">
        <w:rPr>
          <w:rFonts w:ascii="Myriad Pro" w:hAnsi="Myriad Pro"/>
          <w:b/>
          <w:sz w:val="22"/>
          <w:szCs w:val="24"/>
          <w:lang w:val="en"/>
        </w:rPr>
        <w:tab/>
      </w:r>
      <w:r w:rsidRPr="0022466D">
        <w:rPr>
          <w:rFonts w:ascii="Myriad Pro" w:hAnsi="Myriad Pro"/>
          <w:b/>
          <w:sz w:val="22"/>
          <w:szCs w:val="24"/>
          <w:lang w:val="en"/>
        </w:rPr>
        <w:tab/>
      </w:r>
      <w:r w:rsidRPr="0022466D">
        <w:rPr>
          <w:rFonts w:ascii="Myriad Pro" w:hAnsi="Myriad Pro"/>
          <w:b/>
          <w:sz w:val="22"/>
          <w:szCs w:val="24"/>
          <w:lang w:val="en"/>
        </w:rPr>
        <w:tab/>
        <w:t>Date:</w:t>
      </w:r>
    </w:p>
    <w:p w:rsidR="0022466D" w:rsidRPr="0022466D" w:rsidRDefault="0022466D" w:rsidP="00DE4E65">
      <w:pPr>
        <w:pStyle w:val="msoaddress"/>
        <w:widowControl w:val="0"/>
        <w:jc w:val="both"/>
        <w:rPr>
          <w:rFonts w:ascii="Myriad Pro" w:hAnsi="Myriad Pro"/>
          <w:b/>
          <w:sz w:val="22"/>
          <w:szCs w:val="24"/>
          <w:lang w:val="en"/>
        </w:rPr>
      </w:pPr>
    </w:p>
    <w:p w:rsidR="0022466D" w:rsidRPr="0022466D" w:rsidRDefault="0022466D" w:rsidP="00DE4E65">
      <w:pPr>
        <w:pStyle w:val="msoaddress"/>
        <w:widowControl w:val="0"/>
        <w:jc w:val="both"/>
        <w:rPr>
          <w:rFonts w:ascii="Myriad Pro" w:hAnsi="Myriad Pro"/>
          <w:i/>
          <w:sz w:val="22"/>
          <w:szCs w:val="24"/>
          <w:lang w:val="en"/>
        </w:rPr>
      </w:pPr>
      <w:r>
        <w:rPr>
          <w:rFonts w:ascii="Myriad Pro" w:hAnsi="Myriad Pro"/>
          <w:i/>
          <w:sz w:val="22"/>
          <w:szCs w:val="24"/>
          <w:lang w:val="en"/>
        </w:rPr>
        <w:t>C</w:t>
      </w:r>
      <w:r w:rsidRPr="0022466D">
        <w:rPr>
          <w:rFonts w:ascii="Myriad Pro" w:hAnsi="Myriad Pro"/>
          <w:i/>
          <w:sz w:val="22"/>
          <w:szCs w:val="24"/>
          <w:lang w:val="en"/>
        </w:rPr>
        <w:t xml:space="preserve">onsider </w:t>
      </w:r>
      <w:r>
        <w:rPr>
          <w:rFonts w:ascii="Myriad Pro" w:hAnsi="Myriad Pro"/>
          <w:i/>
          <w:sz w:val="22"/>
          <w:szCs w:val="24"/>
          <w:lang w:val="en"/>
        </w:rPr>
        <w:t>two to four</w:t>
      </w:r>
      <w:r w:rsidRPr="0022466D">
        <w:rPr>
          <w:rFonts w:ascii="Myriad Pro" w:hAnsi="Myriad Pro"/>
          <w:i/>
          <w:sz w:val="22"/>
          <w:szCs w:val="24"/>
          <w:lang w:val="en"/>
        </w:rPr>
        <w:t xml:space="preserve"> goals</w:t>
      </w:r>
      <w:r>
        <w:rPr>
          <w:rFonts w:ascii="Myriad Pro" w:hAnsi="Myriad Pro"/>
          <w:i/>
          <w:sz w:val="22"/>
          <w:szCs w:val="24"/>
          <w:lang w:val="en"/>
        </w:rPr>
        <w:t xml:space="preserve"> that</w:t>
      </w:r>
      <w:r w:rsidRPr="0022466D">
        <w:rPr>
          <w:rFonts w:ascii="Myriad Pro" w:hAnsi="Myriad Pro"/>
          <w:i/>
          <w:sz w:val="22"/>
          <w:szCs w:val="24"/>
          <w:lang w:val="en"/>
        </w:rPr>
        <w:t xml:space="preserve"> you would like to focus</w:t>
      </w:r>
      <w:r>
        <w:rPr>
          <w:rFonts w:ascii="Myriad Pro" w:hAnsi="Myriad Pro"/>
          <w:i/>
          <w:sz w:val="22"/>
          <w:szCs w:val="24"/>
          <w:lang w:val="en"/>
        </w:rPr>
        <w:t xml:space="preserve"> on and note both the </w:t>
      </w:r>
      <w:r w:rsidRPr="0022466D">
        <w:rPr>
          <w:rFonts w:ascii="Myriad Pro" w:hAnsi="Myriad Pro"/>
          <w:i/>
          <w:sz w:val="22"/>
          <w:szCs w:val="24"/>
          <w:lang w:val="en"/>
        </w:rPr>
        <w:t>goal and the measurement</w:t>
      </w:r>
      <w:r>
        <w:rPr>
          <w:rFonts w:ascii="Myriad Pro" w:hAnsi="Myriad Pro"/>
          <w:i/>
          <w:sz w:val="22"/>
          <w:szCs w:val="24"/>
          <w:lang w:val="en"/>
        </w:rPr>
        <w:t>,</w:t>
      </w:r>
      <w:r w:rsidRPr="0022466D">
        <w:rPr>
          <w:rFonts w:ascii="Myriad Pro" w:hAnsi="Myriad Pro"/>
          <w:i/>
          <w:sz w:val="22"/>
          <w:szCs w:val="24"/>
          <w:lang w:val="en"/>
        </w:rPr>
        <w:t xml:space="preserve"> or ‘how you will know you have attained.’  If you do</w:t>
      </w:r>
      <w:r>
        <w:rPr>
          <w:rFonts w:ascii="Myriad Pro" w:hAnsi="Myriad Pro"/>
          <w:i/>
          <w:sz w:val="22"/>
          <w:szCs w:val="24"/>
          <w:lang w:val="en"/>
        </w:rPr>
        <w:t>n’t yet know the actions, tha</w:t>
      </w:r>
      <w:r w:rsidRPr="0022466D">
        <w:rPr>
          <w:rFonts w:ascii="Myriad Pro" w:hAnsi="Myriad Pro"/>
          <w:i/>
          <w:sz w:val="22"/>
          <w:szCs w:val="24"/>
          <w:lang w:val="en"/>
        </w:rPr>
        <w:t>t i</w:t>
      </w:r>
      <w:r>
        <w:rPr>
          <w:rFonts w:ascii="Myriad Pro" w:hAnsi="Myriad Pro"/>
          <w:i/>
          <w:sz w:val="22"/>
          <w:szCs w:val="24"/>
          <w:lang w:val="en"/>
        </w:rPr>
        <w:t>s natural.  It</w:t>
      </w:r>
      <w:r w:rsidRPr="0022466D">
        <w:rPr>
          <w:rFonts w:ascii="Myriad Pro" w:hAnsi="Myriad Pro"/>
          <w:i/>
          <w:sz w:val="22"/>
          <w:szCs w:val="24"/>
          <w:lang w:val="en"/>
        </w:rPr>
        <w:t xml:space="preserve"> is part of what we will work on in coaching.</w:t>
      </w:r>
    </w:p>
    <w:p w:rsidR="00722BDE" w:rsidRPr="0022466D" w:rsidRDefault="00722BDE" w:rsidP="00DE4E65">
      <w:pPr>
        <w:pStyle w:val="msoaddress"/>
        <w:widowControl w:val="0"/>
        <w:jc w:val="both"/>
        <w:rPr>
          <w:rFonts w:ascii="Myriad Pro" w:hAnsi="Myriad Pro"/>
          <w:b/>
          <w:sz w:val="22"/>
          <w:szCs w:val="24"/>
          <w:lang w:val="en"/>
        </w:rPr>
      </w:pPr>
    </w:p>
    <w:tbl>
      <w:tblPr>
        <w:tblW w:w="10998" w:type="dxa"/>
        <w:tblBorders>
          <w:top w:val="single" w:sz="8" w:space="0" w:color="1D3393"/>
          <w:left w:val="single" w:sz="8" w:space="0" w:color="1D3393"/>
          <w:bottom w:val="single" w:sz="8" w:space="0" w:color="1D3393"/>
          <w:right w:val="single" w:sz="8" w:space="0" w:color="1D3393"/>
        </w:tblBorders>
        <w:tblLook w:val="04A0" w:firstRow="1" w:lastRow="0" w:firstColumn="1" w:lastColumn="0" w:noHBand="0" w:noVBand="1"/>
      </w:tblPr>
      <w:tblGrid>
        <w:gridCol w:w="1998"/>
        <w:gridCol w:w="4320"/>
        <w:gridCol w:w="4680"/>
      </w:tblGrid>
      <w:tr w:rsidR="00722BDE" w:rsidRPr="0022466D" w:rsidTr="00722BDE">
        <w:trPr>
          <w:trHeight w:val="243"/>
        </w:trPr>
        <w:tc>
          <w:tcPr>
            <w:tcW w:w="1998" w:type="dxa"/>
            <w:tcBorders>
              <w:top w:val="single" w:sz="24" w:space="0" w:color="4D4D6F"/>
              <w:left w:val="single" w:sz="2" w:space="0" w:color="1D3393"/>
              <w:bottom w:val="single" w:sz="2" w:space="0" w:color="1D3393"/>
            </w:tcBorders>
            <w:shd w:val="clear" w:color="auto" w:fill="FFFFFF"/>
          </w:tcPr>
          <w:p w:rsidR="00722BDE" w:rsidRPr="0022466D" w:rsidRDefault="00722BDE" w:rsidP="007F4CDD">
            <w:pPr>
              <w:rPr>
                <w:rFonts w:ascii="Myriad Pro" w:hAnsi="Myriad Pro"/>
                <w:b/>
                <w:color w:val="000000"/>
                <w:sz w:val="22"/>
              </w:rPr>
            </w:pPr>
            <w:r w:rsidRPr="0022466D">
              <w:rPr>
                <w:rFonts w:ascii="Myriad Pro" w:hAnsi="Myriad Pro"/>
                <w:b/>
                <w:color w:val="000000"/>
                <w:sz w:val="22"/>
              </w:rPr>
              <w:t>Goal</w:t>
            </w:r>
          </w:p>
        </w:tc>
        <w:tc>
          <w:tcPr>
            <w:tcW w:w="4320" w:type="dxa"/>
            <w:tcBorders>
              <w:top w:val="single" w:sz="24" w:space="0" w:color="4D4D6F"/>
              <w:bottom w:val="single" w:sz="2" w:space="0" w:color="1D3393"/>
            </w:tcBorders>
            <w:shd w:val="clear" w:color="auto" w:fill="FFFFFF"/>
          </w:tcPr>
          <w:p w:rsidR="00722BDE" w:rsidRPr="0022466D" w:rsidRDefault="00722BDE" w:rsidP="007F4CDD">
            <w:pPr>
              <w:rPr>
                <w:rFonts w:ascii="Myriad Pro" w:hAnsi="Myriad Pro"/>
                <w:b/>
                <w:color w:val="000000"/>
                <w:sz w:val="22"/>
              </w:rPr>
            </w:pPr>
            <w:r w:rsidRPr="0022466D">
              <w:rPr>
                <w:rFonts w:ascii="Myriad Pro" w:hAnsi="Myriad Pro"/>
                <w:b/>
                <w:color w:val="000000"/>
                <w:sz w:val="22"/>
              </w:rPr>
              <w:t>Action</w:t>
            </w:r>
          </w:p>
        </w:tc>
        <w:tc>
          <w:tcPr>
            <w:tcW w:w="4680" w:type="dxa"/>
            <w:tcBorders>
              <w:top w:val="single" w:sz="24" w:space="0" w:color="4D4D6F"/>
              <w:bottom w:val="single" w:sz="2" w:space="0" w:color="1D3393"/>
              <w:right w:val="single" w:sz="2" w:space="0" w:color="1D3393"/>
            </w:tcBorders>
            <w:shd w:val="clear" w:color="auto" w:fill="FFFFFF"/>
          </w:tcPr>
          <w:p w:rsidR="00722BDE" w:rsidRPr="0022466D" w:rsidRDefault="00722BDE" w:rsidP="00722BDE">
            <w:pPr>
              <w:rPr>
                <w:rFonts w:ascii="Myriad Pro" w:hAnsi="Myriad Pro"/>
                <w:b/>
                <w:color w:val="000000"/>
                <w:sz w:val="22"/>
              </w:rPr>
            </w:pPr>
            <w:r w:rsidRPr="0022466D">
              <w:rPr>
                <w:rFonts w:ascii="Myriad Pro" w:hAnsi="Myriad Pro"/>
                <w:b/>
                <w:color w:val="000000"/>
                <w:sz w:val="22"/>
              </w:rPr>
              <w:t>How will I know I have attained</w:t>
            </w:r>
          </w:p>
        </w:tc>
      </w:tr>
      <w:tr w:rsidR="009C5D47" w:rsidRPr="009C6936" w:rsidTr="00C23403">
        <w:trPr>
          <w:trHeight w:val="2016"/>
        </w:trPr>
        <w:tc>
          <w:tcPr>
            <w:tcW w:w="1998" w:type="dxa"/>
            <w:tcBorders>
              <w:top w:val="single" w:sz="2" w:space="0" w:color="1D3393"/>
              <w:left w:val="single" w:sz="2" w:space="0" w:color="1D3393"/>
              <w:bottom w:val="nil"/>
            </w:tcBorders>
            <w:shd w:val="clear" w:color="auto" w:fill="FFFFFF"/>
          </w:tcPr>
          <w:p w:rsidR="009C5D47" w:rsidRDefault="009C5D47" w:rsidP="009C5D47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3C6DCD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Delegation: </w:t>
            </w:r>
            <w:r w:rsidRPr="003C6DCD">
              <w:rPr>
                <w:rFonts w:ascii="Calibri" w:hAnsi="Calibri"/>
                <w:color w:val="000000"/>
                <w:sz w:val="22"/>
                <w:szCs w:val="22"/>
              </w:rPr>
              <w:t>Delegate more effectively and frequently to team.</w:t>
            </w:r>
            <w:r w:rsidRPr="003C6DCD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22466D" w:rsidRDefault="0022466D" w:rsidP="009C5D47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  <w:p w:rsidR="0022466D" w:rsidRPr="0022466D" w:rsidRDefault="0022466D" w:rsidP="0022466D">
            <w:pPr>
              <w:rPr>
                <w:rFonts w:ascii="Calibri" w:hAnsi="Calibri"/>
                <w:b/>
                <w:color w:val="FF0000"/>
                <w:spacing w:val="4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pacing w:val="40"/>
                <w:sz w:val="22"/>
                <w:szCs w:val="22"/>
              </w:rPr>
              <w:t xml:space="preserve">EXAMPLE. </w:t>
            </w:r>
            <w:r w:rsidRPr="005162A6">
              <w:rPr>
                <w:rFonts w:ascii="Calibri" w:hAnsi="Calibri"/>
                <w:b/>
                <w:color w:val="FF0000"/>
                <w:spacing w:val="32"/>
                <w:sz w:val="22"/>
                <w:szCs w:val="22"/>
              </w:rPr>
              <w:t xml:space="preserve">Delete when </w:t>
            </w:r>
            <w:proofErr w:type="gramStart"/>
            <w:r w:rsidRPr="005162A6">
              <w:rPr>
                <w:rFonts w:ascii="Calibri" w:hAnsi="Calibri"/>
                <w:b/>
                <w:color w:val="FF0000"/>
                <w:spacing w:val="32"/>
                <w:sz w:val="22"/>
                <w:szCs w:val="22"/>
              </w:rPr>
              <w:t>you</w:t>
            </w:r>
            <w:proofErr w:type="gramEnd"/>
            <w:r w:rsidRPr="005162A6">
              <w:rPr>
                <w:rFonts w:ascii="Calibri" w:hAnsi="Calibri"/>
                <w:b/>
                <w:color w:val="FF0000"/>
                <w:spacing w:val="32"/>
                <w:sz w:val="22"/>
                <w:szCs w:val="22"/>
              </w:rPr>
              <w:t xml:space="preserve"> complete form.</w:t>
            </w:r>
          </w:p>
        </w:tc>
        <w:tc>
          <w:tcPr>
            <w:tcW w:w="4320" w:type="dxa"/>
            <w:tcBorders>
              <w:top w:val="single" w:sz="2" w:space="0" w:color="1D3393"/>
              <w:bottom w:val="nil"/>
            </w:tcBorders>
            <w:shd w:val="clear" w:color="auto" w:fill="D2D9F6"/>
          </w:tcPr>
          <w:p w:rsidR="009C5D47" w:rsidRPr="003C6DCD" w:rsidRDefault="009C5D47" w:rsidP="009C5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</w:rPr>
            </w:pPr>
            <w:r w:rsidRPr="003C6DCD">
              <w:rPr>
                <w:rFonts w:eastAsia="Times New Roman"/>
                <w:color w:val="000000"/>
              </w:rPr>
              <w:t>Ask myself “who could do this” with every task I begin</w:t>
            </w:r>
          </w:p>
          <w:p w:rsidR="009C5D47" w:rsidRPr="003C6DCD" w:rsidRDefault="009C5D47" w:rsidP="009C5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</w:rPr>
            </w:pPr>
            <w:r w:rsidRPr="003C6DCD">
              <w:rPr>
                <w:rFonts w:eastAsia="Times New Roman"/>
                <w:color w:val="000000"/>
              </w:rPr>
              <w:t>Observe &amp; note the feelings that I have, that may or may not be serving me, around delegation.</w:t>
            </w:r>
          </w:p>
          <w:p w:rsidR="009C5D47" w:rsidRPr="003C6DCD" w:rsidRDefault="009C5D47" w:rsidP="009C5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</w:rPr>
            </w:pPr>
            <w:r w:rsidRPr="003C6DCD">
              <w:rPr>
                <w:rFonts w:eastAsia="Times New Roman"/>
                <w:color w:val="000000"/>
              </w:rPr>
              <w:t>Solicit from team “what I can do for them” (trade-off for progress)</w:t>
            </w:r>
          </w:p>
          <w:p w:rsidR="009C5D47" w:rsidRPr="003C6DCD" w:rsidRDefault="009C5D47" w:rsidP="009C5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</w:rPr>
            </w:pPr>
            <w:r w:rsidRPr="003C6DCD">
              <w:rPr>
                <w:rFonts w:eastAsia="Times New Roman"/>
                <w:color w:val="000000"/>
              </w:rPr>
              <w:t xml:space="preserve">Set up a system for delegation. </w:t>
            </w:r>
          </w:p>
        </w:tc>
        <w:tc>
          <w:tcPr>
            <w:tcW w:w="4680" w:type="dxa"/>
            <w:tcBorders>
              <w:top w:val="single" w:sz="2" w:space="0" w:color="1D3393"/>
              <w:bottom w:val="nil"/>
              <w:right w:val="single" w:sz="2" w:space="0" w:color="1D3393"/>
            </w:tcBorders>
            <w:shd w:val="clear" w:color="auto" w:fill="D2D9F6"/>
          </w:tcPr>
          <w:p w:rsidR="009C5D47" w:rsidRPr="003C6DCD" w:rsidRDefault="009C5D47" w:rsidP="009C5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</w:rPr>
            </w:pPr>
            <w:r w:rsidRPr="003C6DCD">
              <w:rPr>
                <w:rFonts w:eastAsia="Times New Roman"/>
                <w:color w:val="000000"/>
              </w:rPr>
              <w:t xml:space="preserve">I </w:t>
            </w:r>
            <w:r w:rsidR="004B08B4" w:rsidRPr="003C6DCD">
              <w:rPr>
                <w:rFonts w:eastAsia="Times New Roman"/>
                <w:color w:val="000000"/>
              </w:rPr>
              <w:t>will do a daily delegation record and note that my delegation is increasing over time.</w:t>
            </w:r>
          </w:p>
          <w:p w:rsidR="009C5D47" w:rsidRPr="003C6DCD" w:rsidRDefault="009C5D47" w:rsidP="009C5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</w:rPr>
            </w:pPr>
            <w:r w:rsidRPr="003C6DCD">
              <w:rPr>
                <w:rFonts w:eastAsia="Times New Roman"/>
                <w:color w:val="000000"/>
              </w:rPr>
              <w:t>I have more time for strategy and participation in cross divisional initiatives</w:t>
            </w:r>
          </w:p>
          <w:p w:rsidR="009C5D47" w:rsidRPr="003C6DCD" w:rsidRDefault="009C5D47" w:rsidP="009C5D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</w:rPr>
            </w:pPr>
            <w:r w:rsidRPr="003C6DCD">
              <w:rPr>
                <w:rFonts w:eastAsia="Times New Roman"/>
                <w:color w:val="000000"/>
              </w:rPr>
              <w:t>I will survey team</w:t>
            </w:r>
            <w:r w:rsidR="004B08B4" w:rsidRPr="003C6DCD">
              <w:rPr>
                <w:rFonts w:eastAsia="Times New Roman"/>
                <w:color w:val="000000"/>
              </w:rPr>
              <w:t xml:space="preserve"> now and </w:t>
            </w:r>
            <w:r w:rsidR="006A5203" w:rsidRPr="003C6DCD">
              <w:rPr>
                <w:rFonts w:eastAsia="Times New Roman"/>
                <w:color w:val="000000"/>
              </w:rPr>
              <w:t xml:space="preserve">in </w:t>
            </w:r>
            <w:r w:rsidR="004B08B4" w:rsidRPr="003C6DCD">
              <w:rPr>
                <w:rFonts w:eastAsia="Times New Roman"/>
                <w:color w:val="000000"/>
              </w:rPr>
              <w:t xml:space="preserve">three months </w:t>
            </w:r>
            <w:r w:rsidRPr="003C6DCD">
              <w:rPr>
                <w:rFonts w:eastAsia="Times New Roman"/>
                <w:color w:val="000000"/>
              </w:rPr>
              <w:t>to see if they believe that I am delegating more.</w:t>
            </w:r>
          </w:p>
          <w:p w:rsidR="009C5D47" w:rsidRPr="0022466D" w:rsidRDefault="009C5D47" w:rsidP="002246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</w:rPr>
            </w:pPr>
            <w:r w:rsidRPr="003C6DCD">
              <w:rPr>
                <w:rFonts w:eastAsia="Times New Roman"/>
                <w:color w:val="000000"/>
              </w:rPr>
              <w:t xml:space="preserve">Team members </w:t>
            </w:r>
            <w:r w:rsidR="006A5203" w:rsidRPr="003C6DCD">
              <w:rPr>
                <w:rFonts w:eastAsia="Times New Roman"/>
                <w:color w:val="000000"/>
              </w:rPr>
              <w:t xml:space="preserve">will </w:t>
            </w:r>
            <w:r w:rsidRPr="003C6DCD">
              <w:rPr>
                <w:rFonts w:eastAsia="Times New Roman"/>
                <w:color w:val="000000"/>
              </w:rPr>
              <w:t>bring up innovations to do things faster, better, smarter</w:t>
            </w:r>
          </w:p>
        </w:tc>
      </w:tr>
      <w:tr w:rsidR="00722BDE" w:rsidRPr="003A2A58" w:rsidTr="00D54826">
        <w:trPr>
          <w:trHeight w:val="2160"/>
        </w:trPr>
        <w:tc>
          <w:tcPr>
            <w:tcW w:w="1998" w:type="dxa"/>
            <w:tcBorders>
              <w:top w:val="nil"/>
              <w:left w:val="single" w:sz="2" w:space="0" w:color="1D3393"/>
              <w:bottom w:val="nil"/>
            </w:tcBorders>
            <w:shd w:val="clear" w:color="auto" w:fill="FFFFFF"/>
          </w:tcPr>
          <w:p w:rsidR="00722BDE" w:rsidRPr="003C6DCD" w:rsidRDefault="00722BDE" w:rsidP="007F4C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DCF0C6"/>
          </w:tcPr>
          <w:p w:rsidR="00722BDE" w:rsidRPr="003C6DCD" w:rsidRDefault="00722BDE" w:rsidP="00722B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bottom w:val="nil"/>
              <w:right w:val="single" w:sz="2" w:space="0" w:color="1D3393"/>
            </w:tcBorders>
            <w:shd w:val="clear" w:color="auto" w:fill="DCF0C6"/>
          </w:tcPr>
          <w:p w:rsidR="005D323F" w:rsidRPr="005D323F" w:rsidRDefault="005D323F" w:rsidP="005D32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eastAsia="Times New Roman"/>
                <w:color w:val="000000"/>
              </w:rPr>
            </w:pPr>
          </w:p>
        </w:tc>
      </w:tr>
      <w:tr w:rsidR="00C23403" w:rsidRPr="009C6936" w:rsidTr="00D54826">
        <w:trPr>
          <w:trHeight w:val="2160"/>
        </w:trPr>
        <w:tc>
          <w:tcPr>
            <w:tcW w:w="1998" w:type="dxa"/>
            <w:tcBorders>
              <w:top w:val="nil"/>
              <w:left w:val="single" w:sz="2" w:space="0" w:color="1D3393"/>
              <w:bottom w:val="nil"/>
            </w:tcBorders>
            <w:shd w:val="clear" w:color="auto" w:fill="FFFFFF"/>
          </w:tcPr>
          <w:p w:rsidR="00C23403" w:rsidRPr="003C6DCD" w:rsidRDefault="00C23403" w:rsidP="006A52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FFD7CD"/>
          </w:tcPr>
          <w:p w:rsidR="00C23403" w:rsidRPr="003C6DCD" w:rsidRDefault="00C23403" w:rsidP="00514F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eastAsia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bottom w:val="nil"/>
              <w:right w:val="single" w:sz="2" w:space="0" w:color="1D3393"/>
            </w:tcBorders>
            <w:shd w:val="clear" w:color="auto" w:fill="FFD7CD"/>
          </w:tcPr>
          <w:p w:rsidR="00C23403" w:rsidRPr="003C6DCD" w:rsidRDefault="00C23403" w:rsidP="00514F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eastAsia="Times New Roman"/>
                <w:color w:val="000000"/>
              </w:rPr>
            </w:pPr>
          </w:p>
        </w:tc>
      </w:tr>
      <w:tr w:rsidR="00C23403" w:rsidRPr="009C6936" w:rsidTr="005D323F">
        <w:trPr>
          <w:trHeight w:val="2160"/>
        </w:trPr>
        <w:tc>
          <w:tcPr>
            <w:tcW w:w="1998" w:type="dxa"/>
            <w:tcBorders>
              <w:top w:val="nil"/>
            </w:tcBorders>
            <w:shd w:val="clear" w:color="auto" w:fill="FFFFFF"/>
          </w:tcPr>
          <w:p w:rsidR="00C23403" w:rsidRPr="009C6936" w:rsidRDefault="00C23403" w:rsidP="007F4CDD">
            <w:pPr>
              <w:rPr>
                <w:rFonts w:ascii="Cambria" w:hAnsi="Cambria"/>
                <w:color w:val="000000"/>
              </w:rPr>
            </w:pPr>
            <w:bookmarkStart w:id="0" w:name="_GoBack" w:colFirst="1" w:colLast="2"/>
          </w:p>
        </w:tc>
        <w:tc>
          <w:tcPr>
            <w:tcW w:w="4320" w:type="dxa"/>
            <w:tcBorders>
              <w:top w:val="nil"/>
            </w:tcBorders>
            <w:shd w:val="clear" w:color="auto" w:fill="DEF4F6"/>
          </w:tcPr>
          <w:p w:rsidR="00C23403" w:rsidRPr="009C6936" w:rsidRDefault="00C23403" w:rsidP="00514F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680" w:type="dxa"/>
            <w:tcBorders>
              <w:top w:val="nil"/>
            </w:tcBorders>
            <w:shd w:val="clear" w:color="auto" w:fill="DEF4F6"/>
          </w:tcPr>
          <w:p w:rsidR="00C23403" w:rsidRPr="009C6936" w:rsidRDefault="00C23403" w:rsidP="00722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Cambria" w:eastAsia="Times New Roman" w:hAnsi="Cambria"/>
                <w:color w:val="000000"/>
              </w:rPr>
            </w:pPr>
          </w:p>
        </w:tc>
      </w:tr>
      <w:bookmarkEnd w:id="0"/>
    </w:tbl>
    <w:p w:rsidR="00DF3EDA" w:rsidRDefault="00DF3EDA" w:rsidP="00DE4E65">
      <w:pPr>
        <w:pStyle w:val="msoaddress"/>
        <w:widowControl w:val="0"/>
        <w:jc w:val="both"/>
        <w:rPr>
          <w:sz w:val="22"/>
          <w:szCs w:val="22"/>
          <w:lang w:val="en"/>
        </w:rPr>
      </w:pPr>
    </w:p>
    <w:sectPr w:rsidR="00DF3EDA" w:rsidSect="00A92A3F">
      <w:headerReference w:type="default" r:id="rId9"/>
      <w:type w:val="continuous"/>
      <w:pgSz w:w="12240" w:h="15840" w:code="1"/>
      <w:pgMar w:top="173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A7" w:rsidRDefault="002A1CA7" w:rsidP="00536A9C">
      <w:pPr>
        <w:pStyle w:val="msoaddress"/>
      </w:pPr>
      <w:r>
        <w:separator/>
      </w:r>
    </w:p>
  </w:endnote>
  <w:endnote w:type="continuationSeparator" w:id="0">
    <w:p w:rsidR="002A1CA7" w:rsidRDefault="002A1CA7" w:rsidP="00536A9C">
      <w:pPr>
        <w:pStyle w:val="msoaddres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A6" w:rsidRDefault="005162A6" w:rsidP="00EE42CF">
    <w:pPr>
      <w:pStyle w:val="Footer"/>
      <w:jc w:val="center"/>
    </w:pPr>
    <w:r>
      <w:rPr>
        <w:noProof/>
      </w:rPr>
    </w:r>
    <w:r>
      <w:pict>
        <v:group id="Canvas 6" o:spid="_x0000_s2057" editas="canvas" style="width:612pt;height:9.75pt;mso-position-horizontal-relative:char;mso-position-vertical-relative:line" coordsize="77724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TvJ6z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width:77724;height:1238;visibility:visible;mso-wrap-style:square">
            <v:fill o:detectmouseclick="t"/>
            <v:path o:connecttype="none"/>
          </v:shape>
          <w10:wrap type="none"/>
          <w10:anchorlock/>
        </v:group>
      </w:pict>
    </w:r>
    <w:r w:rsidR="00D54826">
      <w:t xml:space="preserve">          </w:t>
    </w:r>
    <w:r w:rsidRPr="00A24AC3">
      <w:rPr>
        <w:rFonts w:ascii="Myriad Pro" w:hAnsi="Myriad Pro"/>
        <w:noProof/>
        <w:spacing w:val="26"/>
        <w:sz w:val="18"/>
        <w:szCs w:val="18"/>
      </w:rPr>
      <w:t xml:space="preserve">3 Elliott Ave. #1002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Pembroke, MA 02359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Pr="00A24AC3">
      <w:rPr>
        <w:rFonts w:ascii="Myriad Pro" w:hAnsi="Myriad Pro"/>
        <w:noProof/>
        <w:spacing w:val="26"/>
        <w:sz w:val="18"/>
        <w:szCs w:val="18"/>
      </w:rPr>
      <w:t xml:space="preserve"> www.PeelerAssociates.com </w:t>
    </w:r>
    <w:r w:rsidRPr="00A24AC3">
      <w:rPr>
        <w:rFonts w:ascii="Myriad Pro" w:hAnsi="Myriad Pro"/>
        <w:noProof/>
        <w:color w:val="FF6600"/>
        <w:spacing w:val="26"/>
        <w:sz w:val="18"/>
        <w:szCs w:val="18"/>
      </w:rPr>
      <w:sym w:font="Wingdings" w:char="F075"/>
    </w:r>
    <w:r w:rsidR="00D54826">
      <w:rPr>
        <w:rFonts w:ascii="Myriad Pro" w:hAnsi="Myriad Pro"/>
        <w:noProof/>
        <w:color w:val="FF6600"/>
        <w:spacing w:val="26"/>
        <w:sz w:val="18"/>
        <w:szCs w:val="18"/>
      </w:rPr>
      <w:t xml:space="preserve"> </w:t>
    </w:r>
    <w:r w:rsidR="00D54826" w:rsidRPr="00D54826">
      <w:rPr>
        <w:rFonts w:ascii="Myriad Pro" w:hAnsi="Myriad Pro"/>
        <w:noProof/>
        <w:spacing w:val="26"/>
        <w:sz w:val="18"/>
        <w:szCs w:val="18"/>
      </w:rPr>
      <w:t>781.294.9203</w:t>
    </w:r>
  </w:p>
  <w:p w:rsidR="00D54826" w:rsidRDefault="00D54826" w:rsidP="00EE42CF">
    <w:pPr>
      <w:pStyle w:val="Footer"/>
      <w:jc w:val="center"/>
      <w:rPr>
        <w:rFonts w:ascii="Bodoni MT" w:hAnsi="Bodoni MT"/>
        <w:spacing w:val="3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A7" w:rsidRDefault="002A1CA7" w:rsidP="00536A9C">
      <w:pPr>
        <w:pStyle w:val="msoaddress"/>
      </w:pPr>
      <w:r>
        <w:separator/>
      </w:r>
    </w:p>
  </w:footnote>
  <w:footnote w:type="continuationSeparator" w:id="0">
    <w:p w:rsidR="002A1CA7" w:rsidRDefault="002A1CA7" w:rsidP="00536A9C">
      <w:pPr>
        <w:pStyle w:val="msoaddres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C9" w:rsidRPr="004554C9" w:rsidRDefault="004554C9" w:rsidP="00455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71C"/>
    <w:multiLevelType w:val="hybridMultilevel"/>
    <w:tmpl w:val="1A78A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013A8"/>
    <w:multiLevelType w:val="hybridMultilevel"/>
    <w:tmpl w:val="E33C3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775AB9"/>
    <w:multiLevelType w:val="hybridMultilevel"/>
    <w:tmpl w:val="D3528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65"/>
    <w:rsid w:val="00030FFF"/>
    <w:rsid w:val="0008360C"/>
    <w:rsid w:val="000A3FE8"/>
    <w:rsid w:val="000E65F0"/>
    <w:rsid w:val="001911C2"/>
    <w:rsid w:val="001D416D"/>
    <w:rsid w:val="0022466D"/>
    <w:rsid w:val="00225286"/>
    <w:rsid w:val="002A1CA7"/>
    <w:rsid w:val="00316878"/>
    <w:rsid w:val="00373713"/>
    <w:rsid w:val="003A6A64"/>
    <w:rsid w:val="003C6DCD"/>
    <w:rsid w:val="003E6B00"/>
    <w:rsid w:val="004554C9"/>
    <w:rsid w:val="004B08B4"/>
    <w:rsid w:val="004C0B0E"/>
    <w:rsid w:val="004D4D8B"/>
    <w:rsid w:val="00514F33"/>
    <w:rsid w:val="005162A6"/>
    <w:rsid w:val="00532E8A"/>
    <w:rsid w:val="00536A9C"/>
    <w:rsid w:val="00542C34"/>
    <w:rsid w:val="005A681A"/>
    <w:rsid w:val="005D323F"/>
    <w:rsid w:val="006A5203"/>
    <w:rsid w:val="006C381F"/>
    <w:rsid w:val="006D440E"/>
    <w:rsid w:val="006E1235"/>
    <w:rsid w:val="00722BDE"/>
    <w:rsid w:val="007A3B75"/>
    <w:rsid w:val="007A5065"/>
    <w:rsid w:val="007E0963"/>
    <w:rsid w:val="007F4CDD"/>
    <w:rsid w:val="00834536"/>
    <w:rsid w:val="00844982"/>
    <w:rsid w:val="00873FC9"/>
    <w:rsid w:val="008B440A"/>
    <w:rsid w:val="008E7441"/>
    <w:rsid w:val="00994C13"/>
    <w:rsid w:val="009C5D47"/>
    <w:rsid w:val="009D48E8"/>
    <w:rsid w:val="00A24BAF"/>
    <w:rsid w:val="00A91CF7"/>
    <w:rsid w:val="00A92A3F"/>
    <w:rsid w:val="00AC5822"/>
    <w:rsid w:val="00BA04DF"/>
    <w:rsid w:val="00BA7B17"/>
    <w:rsid w:val="00BB6013"/>
    <w:rsid w:val="00C23403"/>
    <w:rsid w:val="00C43A32"/>
    <w:rsid w:val="00C54C8C"/>
    <w:rsid w:val="00D54826"/>
    <w:rsid w:val="00D837FC"/>
    <w:rsid w:val="00DC04A0"/>
    <w:rsid w:val="00DC20A2"/>
    <w:rsid w:val="00DE4E65"/>
    <w:rsid w:val="00DF3EDA"/>
    <w:rsid w:val="00DF76AE"/>
    <w:rsid w:val="00E21214"/>
    <w:rsid w:val="00E73BC9"/>
    <w:rsid w:val="00EC0759"/>
    <w:rsid w:val="00ED1FCD"/>
    <w:rsid w:val="00EF5FFA"/>
    <w:rsid w:val="00F13D99"/>
    <w:rsid w:val="00F35489"/>
    <w:rsid w:val="00F42DC7"/>
    <w:rsid w:val="00F45AC2"/>
    <w:rsid w:val="00F73541"/>
    <w:rsid w:val="00FA3054"/>
    <w:rsid w:val="00FD338B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63B7F62F"/>
  <w15:chartTrackingRefBased/>
  <w15:docId w15:val="{444ACEBD-EA4C-4458-9542-EC1FA0DB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personalname">
    <w:name w:val="msopersonalname"/>
    <w:rsid w:val="00DE4E65"/>
    <w:rPr>
      <w:rFonts w:ascii="Bodoni MT" w:hAnsi="Bodoni MT"/>
      <w:color w:val="000000"/>
      <w:spacing w:val="30"/>
      <w:kern w:val="28"/>
      <w:sz w:val="17"/>
      <w:szCs w:val="17"/>
    </w:rPr>
  </w:style>
  <w:style w:type="paragraph" w:customStyle="1" w:styleId="msoorganizationname2">
    <w:name w:val="msoorganizationname2"/>
    <w:rsid w:val="00DE4E65"/>
    <w:rPr>
      <w:rFonts w:ascii="Bodoni MT" w:hAnsi="Bodoni MT"/>
      <w:smallCaps/>
      <w:color w:val="000000"/>
      <w:spacing w:val="25"/>
      <w:kern w:val="28"/>
      <w:sz w:val="18"/>
      <w:szCs w:val="18"/>
    </w:rPr>
  </w:style>
  <w:style w:type="paragraph" w:customStyle="1" w:styleId="msoaddress">
    <w:name w:val="msoaddress"/>
    <w:rsid w:val="00DE4E65"/>
    <w:pPr>
      <w:spacing w:line="273" w:lineRule="auto"/>
    </w:pPr>
    <w:rPr>
      <w:color w:val="000000"/>
      <w:kern w:val="28"/>
      <w:sz w:val="14"/>
      <w:szCs w:val="14"/>
    </w:rPr>
  </w:style>
  <w:style w:type="paragraph" w:customStyle="1" w:styleId="msojobtitle">
    <w:name w:val="msojobtitle"/>
    <w:rsid w:val="00DE4E65"/>
    <w:rPr>
      <w:rFonts w:ascii="Bodoni MT" w:hAnsi="Bodoni MT"/>
      <w:color w:val="8F8FA2"/>
      <w:kern w:val="28"/>
      <w:sz w:val="16"/>
      <w:szCs w:val="16"/>
    </w:rPr>
  </w:style>
  <w:style w:type="table" w:styleId="TableGrid">
    <w:name w:val="Table Grid"/>
    <w:basedOn w:val="TableNormal"/>
    <w:rsid w:val="00D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49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982"/>
    <w:pPr>
      <w:tabs>
        <w:tab w:val="center" w:pos="4320"/>
        <w:tab w:val="right" w:pos="8640"/>
      </w:tabs>
    </w:pPr>
  </w:style>
  <w:style w:type="character" w:styleId="Hyperlink">
    <w:name w:val="Hyperlink"/>
    <w:rsid w:val="00A92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B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Goals</vt:lpstr>
    </vt:vector>
  </TitlesOfParts>
  <Company> 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Goals</dc:title>
  <dc:subject>Client goals for coaching engagement</dc:subject>
  <dc:creator>Marie Dona Peeler</dc:creator>
  <cp:keywords/>
  <dc:description/>
  <cp:lastModifiedBy>Marie Peeler</cp:lastModifiedBy>
  <cp:revision>2</cp:revision>
  <cp:lastPrinted>2007-06-14T00:37:00Z</cp:lastPrinted>
  <dcterms:created xsi:type="dcterms:W3CDTF">2016-02-23T21:33:00Z</dcterms:created>
  <dcterms:modified xsi:type="dcterms:W3CDTF">2016-02-23T21:33:00Z</dcterms:modified>
  <cp:category>Client forms</cp:category>
</cp:coreProperties>
</file>